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010E7" w14:textId="03126CD1" w:rsidR="002262B6" w:rsidRPr="0024738E" w:rsidRDefault="002262B6" w:rsidP="002262B6">
      <w:pPr>
        <w:jc w:val="center"/>
        <w:rPr>
          <w:b/>
          <w:sz w:val="21"/>
          <w:szCs w:val="21"/>
        </w:rPr>
      </w:pPr>
      <w:bookmarkStart w:id="0" w:name="_GoBack"/>
      <w:bookmarkEnd w:id="0"/>
      <w:r w:rsidRPr="0024738E">
        <w:rPr>
          <w:b/>
          <w:sz w:val="21"/>
          <w:szCs w:val="21"/>
        </w:rPr>
        <w:t>Bristol Aero Collection Trust (“the Trust”)</w:t>
      </w:r>
    </w:p>
    <w:p w14:paraId="32E553AC" w14:textId="77777777" w:rsidR="002262B6" w:rsidRPr="0024738E" w:rsidRDefault="002262B6" w:rsidP="002262B6">
      <w:pPr>
        <w:jc w:val="center"/>
        <w:rPr>
          <w:sz w:val="21"/>
          <w:szCs w:val="21"/>
        </w:rPr>
      </w:pPr>
    </w:p>
    <w:p w14:paraId="6968E96C" w14:textId="3ECE8FF6" w:rsidR="00D754D1" w:rsidRDefault="002262B6" w:rsidP="002262B6">
      <w:pPr>
        <w:spacing w:after="160" w:line="256" w:lineRule="auto"/>
        <w:contextualSpacing/>
        <w:jc w:val="center"/>
        <w:rPr>
          <w:b/>
          <w:sz w:val="21"/>
          <w:szCs w:val="21"/>
        </w:rPr>
      </w:pPr>
      <w:r w:rsidRPr="0024738E">
        <w:rPr>
          <w:b/>
          <w:sz w:val="21"/>
          <w:szCs w:val="21"/>
        </w:rPr>
        <w:t xml:space="preserve">Company no: 2689238  </w:t>
      </w:r>
    </w:p>
    <w:p w14:paraId="22C7BABD" w14:textId="7AC4C28F" w:rsidR="002262B6" w:rsidRPr="0024738E" w:rsidRDefault="002262B6" w:rsidP="002262B6">
      <w:pPr>
        <w:spacing w:after="160" w:line="256" w:lineRule="auto"/>
        <w:contextualSpacing/>
        <w:jc w:val="center"/>
        <w:rPr>
          <w:b/>
          <w:sz w:val="21"/>
          <w:szCs w:val="21"/>
        </w:rPr>
      </w:pPr>
      <w:r w:rsidRPr="0024738E">
        <w:rPr>
          <w:b/>
          <w:sz w:val="21"/>
          <w:szCs w:val="21"/>
        </w:rPr>
        <w:t>Charity no: 1010632</w:t>
      </w:r>
    </w:p>
    <w:p w14:paraId="6353A28D" w14:textId="77777777" w:rsidR="002262B6" w:rsidRPr="0024738E" w:rsidRDefault="002262B6" w:rsidP="002262B6">
      <w:pPr>
        <w:spacing w:after="160" w:line="256" w:lineRule="auto"/>
        <w:contextualSpacing/>
        <w:rPr>
          <w:b/>
          <w:sz w:val="21"/>
          <w:szCs w:val="21"/>
        </w:rPr>
      </w:pPr>
    </w:p>
    <w:p w14:paraId="1A8FD66A" w14:textId="77777777" w:rsidR="002262B6" w:rsidRPr="0024738E" w:rsidRDefault="002262B6" w:rsidP="002262B6">
      <w:pPr>
        <w:spacing w:after="160" w:line="256" w:lineRule="auto"/>
        <w:contextualSpacing/>
        <w:rPr>
          <w:sz w:val="21"/>
          <w:szCs w:val="21"/>
        </w:rPr>
      </w:pPr>
    </w:p>
    <w:p w14:paraId="1B215629" w14:textId="699C524A" w:rsidR="00AE59D1" w:rsidRPr="0024738E" w:rsidRDefault="002262B6" w:rsidP="002262B6">
      <w:pPr>
        <w:spacing w:after="160" w:line="256" w:lineRule="auto"/>
        <w:contextualSpacing/>
        <w:jc w:val="center"/>
        <w:rPr>
          <w:sz w:val="21"/>
          <w:szCs w:val="21"/>
        </w:rPr>
      </w:pPr>
      <w:r w:rsidRPr="0024738E">
        <w:rPr>
          <w:sz w:val="21"/>
          <w:szCs w:val="21"/>
        </w:rPr>
        <w:t xml:space="preserve">Minutes of </w:t>
      </w:r>
      <w:r w:rsidR="00AE59D1" w:rsidRPr="0024738E">
        <w:rPr>
          <w:sz w:val="21"/>
          <w:szCs w:val="21"/>
        </w:rPr>
        <w:t>the Annual</w:t>
      </w:r>
      <w:r w:rsidRPr="0024738E">
        <w:rPr>
          <w:sz w:val="21"/>
          <w:szCs w:val="21"/>
        </w:rPr>
        <w:t xml:space="preserve"> General Meeting of the Trust </w:t>
      </w:r>
    </w:p>
    <w:p w14:paraId="0208E1DB" w14:textId="3389CFA3" w:rsidR="008F63F2" w:rsidRDefault="002153D3" w:rsidP="002262B6">
      <w:pPr>
        <w:spacing w:after="160" w:line="256" w:lineRule="auto"/>
        <w:contextualSpacing/>
        <w:jc w:val="center"/>
        <w:rPr>
          <w:sz w:val="21"/>
          <w:szCs w:val="21"/>
        </w:rPr>
      </w:pPr>
      <w:r w:rsidRPr="0024738E">
        <w:rPr>
          <w:sz w:val="21"/>
          <w:szCs w:val="21"/>
        </w:rPr>
        <w:t>Held</w:t>
      </w:r>
      <w:r w:rsidR="002262B6" w:rsidRPr="0024738E">
        <w:rPr>
          <w:sz w:val="21"/>
          <w:szCs w:val="21"/>
        </w:rPr>
        <w:t xml:space="preserve"> on</w:t>
      </w:r>
      <w:r w:rsidR="00CA7606">
        <w:rPr>
          <w:sz w:val="21"/>
          <w:szCs w:val="21"/>
        </w:rPr>
        <w:t>:</w:t>
      </w:r>
      <w:r w:rsidR="002262B6" w:rsidRPr="0024738E">
        <w:rPr>
          <w:sz w:val="21"/>
          <w:szCs w:val="21"/>
        </w:rPr>
        <w:t xml:space="preserve"> </w:t>
      </w:r>
      <w:r w:rsidR="007D6C6B">
        <w:rPr>
          <w:sz w:val="21"/>
          <w:szCs w:val="21"/>
        </w:rPr>
        <w:t xml:space="preserve">Monday </w:t>
      </w:r>
      <w:r w:rsidR="008F63F2">
        <w:rPr>
          <w:sz w:val="21"/>
          <w:szCs w:val="21"/>
        </w:rPr>
        <w:t>12 December 2022</w:t>
      </w:r>
    </w:p>
    <w:p w14:paraId="68F31877" w14:textId="2C6AD066" w:rsidR="002262B6" w:rsidRPr="0024738E" w:rsidRDefault="00CA7606" w:rsidP="002262B6">
      <w:pPr>
        <w:spacing w:after="160" w:line="256" w:lineRule="auto"/>
        <w:contextualSpacing/>
        <w:jc w:val="center"/>
        <w:rPr>
          <w:sz w:val="21"/>
          <w:szCs w:val="21"/>
        </w:rPr>
      </w:pPr>
      <w:r>
        <w:rPr>
          <w:sz w:val="21"/>
          <w:szCs w:val="21"/>
        </w:rPr>
        <w:t>A</w:t>
      </w:r>
      <w:r w:rsidR="002262B6" w:rsidRPr="0024738E">
        <w:rPr>
          <w:sz w:val="21"/>
          <w:szCs w:val="21"/>
        </w:rPr>
        <w:t>t</w:t>
      </w:r>
      <w:r>
        <w:rPr>
          <w:sz w:val="21"/>
          <w:szCs w:val="21"/>
        </w:rPr>
        <w:t>:</w:t>
      </w:r>
      <w:r w:rsidR="00B9659D">
        <w:rPr>
          <w:sz w:val="21"/>
          <w:szCs w:val="21"/>
        </w:rPr>
        <w:t xml:space="preserve"> </w:t>
      </w:r>
      <w:r w:rsidR="008F63F2">
        <w:rPr>
          <w:sz w:val="21"/>
          <w:szCs w:val="21"/>
        </w:rPr>
        <w:t>1600hrs</w:t>
      </w:r>
    </w:p>
    <w:p w14:paraId="50FE8890" w14:textId="726DBF77" w:rsidR="002262B6" w:rsidRPr="0024738E" w:rsidRDefault="00CA7606" w:rsidP="002262B6">
      <w:pPr>
        <w:spacing w:after="160" w:line="256" w:lineRule="auto"/>
        <w:contextualSpacing/>
        <w:jc w:val="center"/>
        <w:rPr>
          <w:b/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At:</w:t>
      </w:r>
      <w:r w:rsidR="002262B6" w:rsidRPr="0024738E">
        <w:rPr>
          <w:color w:val="000000" w:themeColor="text1"/>
          <w:sz w:val="21"/>
          <w:szCs w:val="21"/>
        </w:rPr>
        <w:t xml:space="preserve"> </w:t>
      </w:r>
      <w:r w:rsidR="00B67BC5">
        <w:rPr>
          <w:color w:val="000000" w:themeColor="text1"/>
          <w:sz w:val="21"/>
          <w:szCs w:val="21"/>
        </w:rPr>
        <w:t>Aerospace Bristol</w:t>
      </w:r>
      <w:r w:rsidR="008F63F2">
        <w:rPr>
          <w:color w:val="000000" w:themeColor="text1"/>
          <w:sz w:val="21"/>
          <w:szCs w:val="21"/>
        </w:rPr>
        <w:t>, Hayes Way, Patchway, Bristol, BS34 5BZ</w:t>
      </w:r>
      <w:r w:rsidR="002262B6" w:rsidRPr="0024738E">
        <w:rPr>
          <w:color w:val="000000" w:themeColor="text1"/>
          <w:sz w:val="21"/>
          <w:szCs w:val="21"/>
        </w:rPr>
        <w:t xml:space="preserve"> </w:t>
      </w:r>
    </w:p>
    <w:p w14:paraId="4FC9D567" w14:textId="77777777" w:rsidR="002262B6" w:rsidRPr="0024738E" w:rsidRDefault="002262B6" w:rsidP="002262B6">
      <w:pPr>
        <w:spacing w:after="160" w:line="256" w:lineRule="auto"/>
        <w:contextualSpacing/>
        <w:rPr>
          <w:sz w:val="21"/>
          <w:szCs w:val="21"/>
        </w:rPr>
      </w:pPr>
    </w:p>
    <w:p w14:paraId="0D0CA923" w14:textId="77777777" w:rsidR="002262B6" w:rsidRPr="0024738E" w:rsidRDefault="002262B6" w:rsidP="002262B6">
      <w:pPr>
        <w:spacing w:after="160" w:line="256" w:lineRule="auto"/>
        <w:contextualSpacing/>
        <w:rPr>
          <w:sz w:val="21"/>
          <w:szCs w:val="21"/>
        </w:rPr>
      </w:pPr>
    </w:p>
    <w:p w14:paraId="4996C055" w14:textId="609EAD07" w:rsidR="002262B6" w:rsidRPr="0024738E" w:rsidRDefault="00135055" w:rsidP="00321ABD">
      <w:pPr>
        <w:spacing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 xml:space="preserve">Chair: Iain Gray </w:t>
      </w:r>
    </w:p>
    <w:p w14:paraId="375D6BD9" w14:textId="77777777" w:rsidR="002262B6" w:rsidRPr="0024738E" w:rsidRDefault="002262B6" w:rsidP="00321ABD">
      <w:pPr>
        <w:spacing w:line="256" w:lineRule="auto"/>
        <w:contextualSpacing/>
        <w:rPr>
          <w:sz w:val="21"/>
          <w:szCs w:val="21"/>
        </w:rPr>
      </w:pPr>
    </w:p>
    <w:p w14:paraId="15FF3E0C" w14:textId="77777777" w:rsidR="002262B6" w:rsidRDefault="002262B6" w:rsidP="00321ABD">
      <w:pPr>
        <w:spacing w:line="256" w:lineRule="auto"/>
        <w:rPr>
          <w:b/>
          <w:sz w:val="21"/>
          <w:szCs w:val="21"/>
        </w:rPr>
      </w:pPr>
      <w:r w:rsidRPr="004F54C1">
        <w:rPr>
          <w:b/>
          <w:sz w:val="21"/>
          <w:szCs w:val="21"/>
        </w:rPr>
        <w:t>Quorum</w:t>
      </w:r>
      <w:r w:rsidR="009744B5" w:rsidRPr="004F54C1">
        <w:rPr>
          <w:b/>
          <w:sz w:val="21"/>
          <w:szCs w:val="21"/>
        </w:rPr>
        <w:t xml:space="preserve"> and Welcome</w:t>
      </w:r>
    </w:p>
    <w:p w14:paraId="2714FD51" w14:textId="77777777" w:rsidR="00321ABD" w:rsidRPr="004F54C1" w:rsidRDefault="00321ABD" w:rsidP="00321ABD">
      <w:pPr>
        <w:spacing w:line="256" w:lineRule="auto"/>
        <w:rPr>
          <w:b/>
          <w:sz w:val="21"/>
          <w:szCs w:val="21"/>
        </w:rPr>
      </w:pPr>
    </w:p>
    <w:p w14:paraId="142FD0B6" w14:textId="18AEB361" w:rsidR="002262B6" w:rsidRDefault="00A27CAE" w:rsidP="00321ABD">
      <w:pPr>
        <w:spacing w:line="276" w:lineRule="auto"/>
        <w:jc w:val="both"/>
        <w:rPr>
          <w:sz w:val="21"/>
          <w:szCs w:val="21"/>
        </w:rPr>
      </w:pPr>
      <w:r w:rsidRPr="004F54C1">
        <w:rPr>
          <w:sz w:val="21"/>
          <w:szCs w:val="21"/>
        </w:rPr>
        <w:t>There being a quorum</w:t>
      </w:r>
      <w:r w:rsidR="00080AA1">
        <w:rPr>
          <w:sz w:val="21"/>
          <w:szCs w:val="21"/>
        </w:rPr>
        <w:t xml:space="preserve"> present</w:t>
      </w:r>
      <w:r w:rsidRPr="004F54C1">
        <w:rPr>
          <w:sz w:val="21"/>
          <w:szCs w:val="21"/>
        </w:rPr>
        <w:t>,</w:t>
      </w:r>
      <w:r w:rsidR="002262B6" w:rsidRPr="004F54C1">
        <w:rPr>
          <w:sz w:val="21"/>
          <w:szCs w:val="21"/>
        </w:rPr>
        <w:t xml:space="preserve"> </w:t>
      </w:r>
      <w:r w:rsidRPr="004F54C1">
        <w:rPr>
          <w:sz w:val="21"/>
          <w:szCs w:val="21"/>
        </w:rPr>
        <w:t xml:space="preserve">the </w:t>
      </w:r>
      <w:r w:rsidR="00B67BC5" w:rsidRPr="004F54C1">
        <w:rPr>
          <w:sz w:val="21"/>
          <w:szCs w:val="21"/>
        </w:rPr>
        <w:t>m</w:t>
      </w:r>
      <w:r w:rsidR="002262B6" w:rsidRPr="004F54C1">
        <w:rPr>
          <w:sz w:val="21"/>
          <w:szCs w:val="21"/>
        </w:rPr>
        <w:t xml:space="preserve">eeting </w:t>
      </w:r>
      <w:r w:rsidRPr="004F54C1">
        <w:rPr>
          <w:sz w:val="21"/>
          <w:szCs w:val="21"/>
        </w:rPr>
        <w:t>began</w:t>
      </w:r>
      <w:r w:rsidR="002262B6" w:rsidRPr="004F54C1">
        <w:rPr>
          <w:sz w:val="21"/>
          <w:szCs w:val="21"/>
        </w:rPr>
        <w:t xml:space="preserve">. </w:t>
      </w:r>
      <w:r w:rsidR="00B67BC5" w:rsidRPr="004F54C1">
        <w:rPr>
          <w:sz w:val="21"/>
          <w:szCs w:val="21"/>
        </w:rPr>
        <w:t>The Chair</w:t>
      </w:r>
      <w:r w:rsidR="00AE59D1" w:rsidRPr="004F54C1">
        <w:rPr>
          <w:sz w:val="21"/>
          <w:szCs w:val="21"/>
        </w:rPr>
        <w:t xml:space="preserve"> </w:t>
      </w:r>
      <w:r w:rsidR="009744B5" w:rsidRPr="004F54C1">
        <w:rPr>
          <w:sz w:val="21"/>
          <w:szCs w:val="21"/>
        </w:rPr>
        <w:t xml:space="preserve">welcomed </w:t>
      </w:r>
      <w:r w:rsidR="00BE41B2">
        <w:rPr>
          <w:sz w:val="21"/>
          <w:szCs w:val="21"/>
        </w:rPr>
        <w:t xml:space="preserve">all </w:t>
      </w:r>
      <w:r w:rsidR="006170E3">
        <w:rPr>
          <w:sz w:val="21"/>
          <w:szCs w:val="21"/>
        </w:rPr>
        <w:t xml:space="preserve">those </w:t>
      </w:r>
      <w:r w:rsidR="009744B5" w:rsidRPr="004F54C1">
        <w:rPr>
          <w:sz w:val="21"/>
          <w:szCs w:val="21"/>
        </w:rPr>
        <w:t xml:space="preserve">members </w:t>
      </w:r>
      <w:r w:rsidR="00B67BC5" w:rsidRPr="004F54C1">
        <w:rPr>
          <w:sz w:val="21"/>
          <w:szCs w:val="21"/>
        </w:rPr>
        <w:t xml:space="preserve">present </w:t>
      </w:r>
      <w:r w:rsidR="009744B5" w:rsidRPr="004F54C1">
        <w:rPr>
          <w:sz w:val="21"/>
          <w:szCs w:val="21"/>
        </w:rPr>
        <w:t xml:space="preserve">and </w:t>
      </w:r>
      <w:r w:rsidR="00F478FA">
        <w:rPr>
          <w:sz w:val="21"/>
          <w:szCs w:val="21"/>
        </w:rPr>
        <w:t xml:space="preserve">referred </w:t>
      </w:r>
      <w:r w:rsidR="0076750E" w:rsidRPr="004F54C1">
        <w:rPr>
          <w:sz w:val="21"/>
          <w:szCs w:val="21"/>
        </w:rPr>
        <w:t xml:space="preserve">to the </w:t>
      </w:r>
      <w:r w:rsidR="009273C4" w:rsidRPr="004F54C1">
        <w:rPr>
          <w:sz w:val="21"/>
          <w:szCs w:val="21"/>
        </w:rPr>
        <w:t>N</w:t>
      </w:r>
      <w:r w:rsidR="0076750E" w:rsidRPr="004F54C1">
        <w:rPr>
          <w:sz w:val="21"/>
          <w:szCs w:val="21"/>
        </w:rPr>
        <w:t xml:space="preserve">otice of </w:t>
      </w:r>
      <w:r w:rsidR="007663B8">
        <w:rPr>
          <w:sz w:val="21"/>
          <w:szCs w:val="21"/>
        </w:rPr>
        <w:t xml:space="preserve">the </w:t>
      </w:r>
      <w:r w:rsidR="0076750E" w:rsidRPr="004F54C1">
        <w:rPr>
          <w:sz w:val="21"/>
          <w:szCs w:val="21"/>
        </w:rPr>
        <w:t>meeting</w:t>
      </w:r>
      <w:r w:rsidR="00BE41B2">
        <w:rPr>
          <w:sz w:val="21"/>
          <w:szCs w:val="21"/>
        </w:rPr>
        <w:t>,</w:t>
      </w:r>
      <w:r w:rsidR="0076750E" w:rsidRPr="004F54C1">
        <w:rPr>
          <w:sz w:val="21"/>
          <w:szCs w:val="21"/>
        </w:rPr>
        <w:t xml:space="preserve"> which had been circulated.</w:t>
      </w:r>
      <w:r w:rsidR="00B67BC5" w:rsidRPr="004F54C1">
        <w:rPr>
          <w:sz w:val="21"/>
          <w:szCs w:val="21"/>
        </w:rPr>
        <w:t xml:space="preserve"> There were no points of order.</w:t>
      </w:r>
    </w:p>
    <w:p w14:paraId="1692B7B1" w14:textId="77777777" w:rsidR="00321ABD" w:rsidRPr="004F54C1" w:rsidRDefault="00321ABD" w:rsidP="00321ABD">
      <w:pPr>
        <w:spacing w:line="276" w:lineRule="auto"/>
        <w:jc w:val="both"/>
        <w:rPr>
          <w:sz w:val="21"/>
          <w:szCs w:val="21"/>
        </w:rPr>
      </w:pPr>
    </w:p>
    <w:p w14:paraId="77533E31" w14:textId="263BBB4B" w:rsidR="00F478FA" w:rsidRDefault="00F478FA" w:rsidP="00321ABD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The Chair </w:t>
      </w:r>
      <w:r w:rsidR="00350825">
        <w:rPr>
          <w:sz w:val="21"/>
          <w:szCs w:val="21"/>
        </w:rPr>
        <w:t>noted that 2022 had been a very important year for the Trust</w:t>
      </w:r>
      <w:r w:rsidR="00A17EB1">
        <w:rPr>
          <w:sz w:val="21"/>
          <w:szCs w:val="21"/>
        </w:rPr>
        <w:t xml:space="preserve">, but with its challenges, including </w:t>
      </w:r>
      <w:r w:rsidR="00E07F6C">
        <w:rPr>
          <w:sz w:val="21"/>
          <w:szCs w:val="21"/>
        </w:rPr>
        <w:t xml:space="preserve">some continued impact of Covid. The Chair noted the </w:t>
      </w:r>
      <w:r w:rsidR="008F26BC">
        <w:rPr>
          <w:sz w:val="21"/>
          <w:szCs w:val="21"/>
        </w:rPr>
        <w:t xml:space="preserve">appointment of the new Chief Executive for the </w:t>
      </w:r>
      <w:proofErr w:type="gramStart"/>
      <w:r w:rsidR="008F26BC">
        <w:rPr>
          <w:sz w:val="21"/>
          <w:szCs w:val="21"/>
        </w:rPr>
        <w:t>museum ,</w:t>
      </w:r>
      <w:proofErr w:type="gramEnd"/>
      <w:r w:rsidR="008F26BC">
        <w:rPr>
          <w:sz w:val="21"/>
          <w:szCs w:val="21"/>
        </w:rPr>
        <w:t xml:space="preserve"> Sally Cordwell. </w:t>
      </w:r>
    </w:p>
    <w:p w14:paraId="61E75D07" w14:textId="77777777" w:rsidR="00321ABD" w:rsidRDefault="00321ABD" w:rsidP="00321ABD">
      <w:pPr>
        <w:spacing w:line="276" w:lineRule="auto"/>
        <w:jc w:val="both"/>
        <w:rPr>
          <w:sz w:val="21"/>
          <w:szCs w:val="21"/>
        </w:rPr>
      </w:pPr>
    </w:p>
    <w:p w14:paraId="26272E95" w14:textId="7FC94268" w:rsidR="008F26BC" w:rsidRDefault="008F26BC" w:rsidP="00321ABD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The Chair thanked members for their continued support and note</w:t>
      </w:r>
      <w:r w:rsidR="009B2617">
        <w:rPr>
          <w:sz w:val="21"/>
          <w:szCs w:val="21"/>
        </w:rPr>
        <w:t>d</w:t>
      </w:r>
      <w:r>
        <w:rPr>
          <w:sz w:val="21"/>
          <w:szCs w:val="21"/>
        </w:rPr>
        <w:t xml:space="preserve"> those who had passed away during the year. The Chair also extended his thanks to the trustee board, </w:t>
      </w:r>
      <w:r w:rsidR="00C56E41">
        <w:rPr>
          <w:sz w:val="21"/>
          <w:szCs w:val="21"/>
        </w:rPr>
        <w:t xml:space="preserve">the executive team and all staff and volunteers. </w:t>
      </w:r>
    </w:p>
    <w:p w14:paraId="19D6B72B" w14:textId="77777777" w:rsidR="002C71A0" w:rsidRDefault="002C71A0" w:rsidP="00321ABD">
      <w:pPr>
        <w:spacing w:line="276" w:lineRule="auto"/>
        <w:jc w:val="both"/>
        <w:rPr>
          <w:rFonts w:cs="Arial"/>
          <w:b/>
          <w:color w:val="000000" w:themeColor="text1"/>
          <w:sz w:val="21"/>
          <w:szCs w:val="21"/>
        </w:rPr>
      </w:pPr>
    </w:p>
    <w:p w14:paraId="4F01CF57" w14:textId="6836D001" w:rsidR="0076750E" w:rsidRPr="004F54C1" w:rsidRDefault="00EC17E1" w:rsidP="00321ABD">
      <w:pPr>
        <w:spacing w:line="276" w:lineRule="auto"/>
        <w:jc w:val="both"/>
        <w:rPr>
          <w:sz w:val="21"/>
          <w:szCs w:val="21"/>
        </w:rPr>
      </w:pPr>
      <w:r w:rsidRPr="004F54C1">
        <w:rPr>
          <w:rFonts w:cs="Arial"/>
          <w:b/>
          <w:color w:val="000000" w:themeColor="text1"/>
          <w:sz w:val="21"/>
          <w:szCs w:val="21"/>
        </w:rPr>
        <w:t>M</w:t>
      </w:r>
      <w:r w:rsidR="00B9659D">
        <w:rPr>
          <w:rFonts w:cs="Arial"/>
          <w:b/>
          <w:color w:val="000000" w:themeColor="text1"/>
          <w:sz w:val="21"/>
          <w:szCs w:val="21"/>
        </w:rPr>
        <w:t>inutes of the 202</w:t>
      </w:r>
      <w:r w:rsidR="0073534B">
        <w:rPr>
          <w:rFonts w:cs="Arial"/>
          <w:b/>
          <w:color w:val="000000" w:themeColor="text1"/>
          <w:sz w:val="21"/>
          <w:szCs w:val="21"/>
        </w:rPr>
        <w:t>1</w:t>
      </w:r>
      <w:r w:rsidRPr="004F54C1">
        <w:rPr>
          <w:rFonts w:cs="Arial"/>
          <w:b/>
          <w:color w:val="000000" w:themeColor="text1"/>
          <w:sz w:val="21"/>
          <w:szCs w:val="21"/>
        </w:rPr>
        <w:t xml:space="preserve"> AGM</w:t>
      </w:r>
    </w:p>
    <w:p w14:paraId="219540D9" w14:textId="77777777" w:rsidR="002C71A0" w:rsidRDefault="002C71A0" w:rsidP="00321ABD">
      <w:pPr>
        <w:spacing w:line="276" w:lineRule="auto"/>
        <w:jc w:val="both"/>
        <w:rPr>
          <w:sz w:val="21"/>
          <w:szCs w:val="21"/>
        </w:rPr>
      </w:pPr>
    </w:p>
    <w:p w14:paraId="0A232006" w14:textId="5D3DA950" w:rsidR="0076750E" w:rsidRPr="004F54C1" w:rsidRDefault="00B9659D" w:rsidP="00321ABD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Minutes of the 202</w:t>
      </w:r>
      <w:r w:rsidR="0073534B">
        <w:rPr>
          <w:sz w:val="21"/>
          <w:szCs w:val="21"/>
        </w:rPr>
        <w:t>1</w:t>
      </w:r>
      <w:r w:rsidR="009744B5" w:rsidRPr="004F54C1">
        <w:rPr>
          <w:sz w:val="21"/>
          <w:szCs w:val="21"/>
        </w:rPr>
        <w:t xml:space="preserve"> AGM had been circulated</w:t>
      </w:r>
      <w:r w:rsidR="00B67BC5" w:rsidRPr="004F54C1">
        <w:rPr>
          <w:sz w:val="21"/>
          <w:szCs w:val="21"/>
        </w:rPr>
        <w:t xml:space="preserve"> to all members</w:t>
      </w:r>
      <w:r w:rsidR="004F54C1" w:rsidRPr="004F54C1">
        <w:rPr>
          <w:sz w:val="21"/>
          <w:szCs w:val="21"/>
        </w:rPr>
        <w:t xml:space="preserve"> for information.</w:t>
      </w:r>
      <w:r w:rsidR="0076750E" w:rsidRPr="004F54C1">
        <w:rPr>
          <w:sz w:val="21"/>
          <w:szCs w:val="21"/>
        </w:rPr>
        <w:t xml:space="preserve"> </w:t>
      </w:r>
    </w:p>
    <w:p w14:paraId="03BA6D08" w14:textId="77777777" w:rsidR="002C71A0" w:rsidRDefault="002C71A0" w:rsidP="00321ABD">
      <w:pPr>
        <w:spacing w:line="276" w:lineRule="auto"/>
        <w:jc w:val="both"/>
        <w:rPr>
          <w:rFonts w:cs="Arial"/>
          <w:b/>
          <w:sz w:val="21"/>
          <w:szCs w:val="21"/>
        </w:rPr>
      </w:pPr>
    </w:p>
    <w:p w14:paraId="4C1690DA" w14:textId="75E5960D" w:rsidR="009273C4" w:rsidRPr="004F54C1" w:rsidRDefault="0073534B" w:rsidP="00321ABD">
      <w:pPr>
        <w:spacing w:line="276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R</w:t>
      </w:r>
      <w:r w:rsidR="004F54C1" w:rsidRPr="004F54C1">
        <w:rPr>
          <w:rFonts w:cs="Arial"/>
          <w:b/>
          <w:sz w:val="21"/>
          <w:szCs w:val="21"/>
        </w:rPr>
        <w:t>eceipt of financial statements</w:t>
      </w:r>
    </w:p>
    <w:p w14:paraId="641E8D83" w14:textId="77777777" w:rsidR="002C71A0" w:rsidRDefault="002C71A0" w:rsidP="00321ABD">
      <w:pPr>
        <w:spacing w:line="276" w:lineRule="auto"/>
        <w:jc w:val="both"/>
        <w:rPr>
          <w:rFonts w:cs="Arial"/>
          <w:bCs/>
          <w:sz w:val="21"/>
          <w:szCs w:val="21"/>
        </w:rPr>
      </w:pPr>
    </w:p>
    <w:p w14:paraId="6EAEC67F" w14:textId="21F58C92" w:rsidR="009273C4" w:rsidRDefault="004F54C1" w:rsidP="00321ABD">
      <w:pPr>
        <w:spacing w:line="276" w:lineRule="auto"/>
        <w:jc w:val="both"/>
        <w:rPr>
          <w:rFonts w:cs="Arial"/>
          <w:bCs/>
          <w:sz w:val="21"/>
          <w:szCs w:val="21"/>
        </w:rPr>
      </w:pPr>
      <w:r w:rsidRPr="004F54C1">
        <w:rPr>
          <w:rFonts w:cs="Arial"/>
          <w:bCs/>
          <w:sz w:val="21"/>
          <w:szCs w:val="21"/>
        </w:rPr>
        <w:t>The Chair noted that members had received the approved annual report and accounts for</w:t>
      </w:r>
      <w:r w:rsidR="00CD0CC1">
        <w:rPr>
          <w:rFonts w:cs="Arial"/>
          <w:bCs/>
          <w:sz w:val="21"/>
          <w:szCs w:val="21"/>
        </w:rPr>
        <w:t xml:space="preserve"> the period ending 31 March 202</w:t>
      </w:r>
      <w:r w:rsidR="00F05AF2">
        <w:rPr>
          <w:rFonts w:cs="Arial"/>
          <w:bCs/>
          <w:sz w:val="21"/>
          <w:szCs w:val="21"/>
        </w:rPr>
        <w:t>2</w:t>
      </w:r>
      <w:r w:rsidRPr="004F54C1">
        <w:rPr>
          <w:rFonts w:cs="Arial"/>
          <w:bCs/>
          <w:sz w:val="21"/>
          <w:szCs w:val="21"/>
        </w:rPr>
        <w:t xml:space="preserve">, together with the independent </w:t>
      </w:r>
      <w:r w:rsidR="009B2617" w:rsidRPr="004F54C1">
        <w:rPr>
          <w:rFonts w:cs="Arial"/>
          <w:bCs/>
          <w:sz w:val="21"/>
          <w:szCs w:val="21"/>
        </w:rPr>
        <w:t>auditors’</w:t>
      </w:r>
      <w:r w:rsidRPr="004F54C1">
        <w:rPr>
          <w:rFonts w:cs="Arial"/>
          <w:bCs/>
          <w:sz w:val="21"/>
          <w:szCs w:val="21"/>
        </w:rPr>
        <w:t xml:space="preserve"> report.</w:t>
      </w:r>
      <w:r w:rsidR="000F1AF2">
        <w:rPr>
          <w:rFonts w:cs="Arial"/>
          <w:bCs/>
          <w:sz w:val="21"/>
          <w:szCs w:val="21"/>
        </w:rPr>
        <w:t xml:space="preserve"> </w:t>
      </w:r>
      <w:r w:rsidR="000F1AF2" w:rsidRPr="000F1AF2">
        <w:rPr>
          <w:rFonts w:cs="Arial"/>
          <w:bCs/>
          <w:sz w:val="21"/>
          <w:szCs w:val="21"/>
        </w:rPr>
        <w:t>Nina Philippidis</w:t>
      </w:r>
      <w:r w:rsidR="000F1AF2">
        <w:rPr>
          <w:rFonts w:cs="Arial"/>
          <w:bCs/>
          <w:sz w:val="21"/>
          <w:szCs w:val="21"/>
        </w:rPr>
        <w:t xml:space="preserve"> (director) provided members with a presentation on the financial position of the Trust</w:t>
      </w:r>
      <w:r w:rsidR="007A36D7">
        <w:rPr>
          <w:rFonts w:cs="Arial"/>
          <w:bCs/>
          <w:sz w:val="21"/>
          <w:szCs w:val="21"/>
        </w:rPr>
        <w:t>.</w:t>
      </w:r>
      <w:r w:rsidR="000F1AF2">
        <w:rPr>
          <w:rFonts w:cs="Arial"/>
          <w:bCs/>
          <w:sz w:val="21"/>
          <w:szCs w:val="21"/>
        </w:rPr>
        <w:t xml:space="preserve"> </w:t>
      </w:r>
    </w:p>
    <w:p w14:paraId="25BA6C34" w14:textId="77777777" w:rsidR="002C71A0" w:rsidRDefault="002C71A0" w:rsidP="00321ABD">
      <w:pPr>
        <w:spacing w:line="276" w:lineRule="auto"/>
        <w:jc w:val="both"/>
        <w:rPr>
          <w:rFonts w:cs="Arial"/>
          <w:b/>
          <w:color w:val="000000" w:themeColor="text1"/>
          <w:sz w:val="21"/>
          <w:szCs w:val="21"/>
        </w:rPr>
      </w:pPr>
    </w:p>
    <w:p w14:paraId="0FCEBDAC" w14:textId="0327B794" w:rsidR="00A65191" w:rsidRPr="007A36D7" w:rsidRDefault="004F54C1" w:rsidP="00321ABD">
      <w:pPr>
        <w:spacing w:line="276" w:lineRule="auto"/>
        <w:jc w:val="both"/>
        <w:rPr>
          <w:rFonts w:cs="Arial"/>
          <w:b/>
          <w:color w:val="000000" w:themeColor="text1"/>
          <w:sz w:val="21"/>
          <w:szCs w:val="21"/>
        </w:rPr>
      </w:pPr>
      <w:r w:rsidRPr="007A36D7">
        <w:rPr>
          <w:rFonts w:cs="Arial"/>
          <w:b/>
          <w:color w:val="000000" w:themeColor="text1"/>
          <w:sz w:val="21"/>
          <w:szCs w:val="21"/>
        </w:rPr>
        <w:t>Ordinary Business</w:t>
      </w:r>
    </w:p>
    <w:p w14:paraId="5418F144" w14:textId="77777777" w:rsidR="002C71A0" w:rsidRDefault="002C71A0" w:rsidP="00321ABD">
      <w:pPr>
        <w:spacing w:line="276" w:lineRule="auto"/>
        <w:jc w:val="both"/>
        <w:rPr>
          <w:rFonts w:cs="Arial"/>
          <w:color w:val="000000" w:themeColor="text1"/>
          <w:sz w:val="21"/>
          <w:szCs w:val="21"/>
        </w:rPr>
      </w:pPr>
    </w:p>
    <w:p w14:paraId="7B1142BA" w14:textId="7BD5CCA6" w:rsidR="000F2E01" w:rsidRPr="007A36D7" w:rsidRDefault="004F54C1" w:rsidP="00321ABD">
      <w:pPr>
        <w:spacing w:line="276" w:lineRule="auto"/>
        <w:jc w:val="both"/>
        <w:rPr>
          <w:rFonts w:cs="Arial"/>
          <w:color w:val="000000" w:themeColor="text1"/>
          <w:sz w:val="21"/>
          <w:szCs w:val="21"/>
        </w:rPr>
      </w:pPr>
      <w:r w:rsidRPr="007A36D7">
        <w:rPr>
          <w:rFonts w:cs="Arial"/>
          <w:color w:val="000000" w:themeColor="text1"/>
          <w:sz w:val="21"/>
          <w:szCs w:val="21"/>
        </w:rPr>
        <w:t xml:space="preserve">The Chair </w:t>
      </w:r>
      <w:r w:rsidR="0076750E" w:rsidRPr="007A36D7">
        <w:rPr>
          <w:rFonts w:cs="Arial"/>
          <w:color w:val="000000" w:themeColor="text1"/>
          <w:sz w:val="21"/>
          <w:szCs w:val="21"/>
        </w:rPr>
        <w:t xml:space="preserve">referred to the </w:t>
      </w:r>
      <w:r w:rsidR="00B9659D" w:rsidRPr="007A36D7">
        <w:rPr>
          <w:rFonts w:cs="Arial"/>
          <w:color w:val="000000" w:themeColor="text1"/>
          <w:sz w:val="21"/>
          <w:szCs w:val="21"/>
        </w:rPr>
        <w:t>three</w:t>
      </w:r>
      <w:r w:rsidR="00EA7A8C" w:rsidRPr="007A36D7">
        <w:rPr>
          <w:rFonts w:cs="Arial"/>
          <w:color w:val="000000" w:themeColor="text1"/>
          <w:sz w:val="21"/>
          <w:szCs w:val="21"/>
        </w:rPr>
        <w:t xml:space="preserve"> directors retiring by rotation</w:t>
      </w:r>
      <w:r w:rsidRPr="007A36D7">
        <w:rPr>
          <w:rFonts w:cs="Arial"/>
          <w:color w:val="000000" w:themeColor="text1"/>
          <w:sz w:val="21"/>
          <w:szCs w:val="21"/>
        </w:rPr>
        <w:t xml:space="preserve">: </w:t>
      </w:r>
      <w:r w:rsidR="006B5DB9" w:rsidRPr="007A36D7">
        <w:rPr>
          <w:rFonts w:cs="Arial"/>
          <w:color w:val="000000" w:themeColor="text1"/>
          <w:sz w:val="21"/>
          <w:szCs w:val="21"/>
        </w:rPr>
        <w:t>Prof Lisa Brodie</w:t>
      </w:r>
      <w:r w:rsidR="00B9659D" w:rsidRPr="007A36D7">
        <w:rPr>
          <w:rFonts w:cs="Arial"/>
          <w:color w:val="000000" w:themeColor="text1"/>
          <w:sz w:val="21"/>
          <w:szCs w:val="21"/>
        </w:rPr>
        <w:t xml:space="preserve">, </w:t>
      </w:r>
      <w:r w:rsidR="006B5DB9" w:rsidRPr="007A36D7">
        <w:rPr>
          <w:rFonts w:cs="Arial"/>
          <w:color w:val="000000" w:themeColor="text1"/>
          <w:sz w:val="21"/>
          <w:szCs w:val="21"/>
        </w:rPr>
        <w:t>Nina Philippidis</w:t>
      </w:r>
      <w:r w:rsidR="00B9659D" w:rsidRPr="007A36D7">
        <w:rPr>
          <w:rFonts w:cs="Arial"/>
          <w:color w:val="000000" w:themeColor="text1"/>
          <w:sz w:val="21"/>
          <w:szCs w:val="21"/>
        </w:rPr>
        <w:t xml:space="preserve"> and </w:t>
      </w:r>
      <w:r w:rsidR="00426F79" w:rsidRPr="007A36D7">
        <w:rPr>
          <w:rFonts w:cs="Arial"/>
          <w:color w:val="000000" w:themeColor="text1"/>
          <w:sz w:val="21"/>
          <w:szCs w:val="21"/>
        </w:rPr>
        <w:t>Matthew Sanders</w:t>
      </w:r>
      <w:r w:rsidRPr="007A36D7">
        <w:rPr>
          <w:rFonts w:cs="Arial"/>
          <w:color w:val="000000" w:themeColor="text1"/>
          <w:sz w:val="21"/>
          <w:szCs w:val="21"/>
        </w:rPr>
        <w:t xml:space="preserve">. </w:t>
      </w:r>
      <w:r w:rsidR="00CE2171" w:rsidRPr="007A36D7">
        <w:rPr>
          <w:rFonts w:cs="Arial"/>
          <w:color w:val="000000" w:themeColor="text1"/>
          <w:sz w:val="21"/>
          <w:szCs w:val="21"/>
        </w:rPr>
        <w:t xml:space="preserve">It was noted that all three wish to stand for re-election. </w:t>
      </w:r>
      <w:r w:rsidR="000F2E01" w:rsidRPr="007A36D7">
        <w:rPr>
          <w:rFonts w:cs="Arial"/>
          <w:color w:val="000000" w:themeColor="text1"/>
          <w:sz w:val="21"/>
          <w:szCs w:val="21"/>
        </w:rPr>
        <w:t xml:space="preserve">It was also noted that Sally Cordwell had been appointed, by the board since the last annual general meeting. </w:t>
      </w:r>
    </w:p>
    <w:p w14:paraId="219D9D38" w14:textId="77777777" w:rsidR="002C71A0" w:rsidRDefault="002C71A0" w:rsidP="00321ABD">
      <w:pPr>
        <w:spacing w:line="276" w:lineRule="auto"/>
        <w:jc w:val="both"/>
        <w:rPr>
          <w:rFonts w:cs="Arial"/>
          <w:color w:val="000000" w:themeColor="text1"/>
          <w:sz w:val="21"/>
          <w:szCs w:val="21"/>
        </w:rPr>
      </w:pPr>
    </w:p>
    <w:p w14:paraId="5D52D187" w14:textId="5BECAC5F" w:rsidR="00343C0C" w:rsidRPr="007A36D7" w:rsidRDefault="00343C0C" w:rsidP="00321ABD">
      <w:pPr>
        <w:spacing w:line="276" w:lineRule="auto"/>
        <w:jc w:val="both"/>
        <w:rPr>
          <w:rFonts w:cs="Arial"/>
          <w:color w:val="000000" w:themeColor="text1"/>
          <w:sz w:val="21"/>
          <w:szCs w:val="21"/>
        </w:rPr>
      </w:pPr>
      <w:r w:rsidRPr="007A36D7">
        <w:rPr>
          <w:rFonts w:cs="Arial"/>
          <w:color w:val="000000" w:themeColor="text1"/>
          <w:sz w:val="21"/>
          <w:szCs w:val="21"/>
        </w:rPr>
        <w:t>The Chair noted how potential conflicts of interest are managed within the Board</w:t>
      </w:r>
      <w:r w:rsidR="00E338A3" w:rsidRPr="007A36D7">
        <w:rPr>
          <w:rFonts w:cs="Arial"/>
          <w:color w:val="000000" w:themeColor="text1"/>
          <w:sz w:val="21"/>
          <w:szCs w:val="21"/>
        </w:rPr>
        <w:t xml:space="preserve"> and highlighted, in particular, the </w:t>
      </w:r>
      <w:r w:rsidR="00A53F5E" w:rsidRPr="007A36D7">
        <w:rPr>
          <w:rFonts w:cs="Arial"/>
          <w:color w:val="000000" w:themeColor="text1"/>
          <w:sz w:val="21"/>
          <w:szCs w:val="21"/>
        </w:rPr>
        <w:t xml:space="preserve">reason why it was necessary for the Chief Executive to sit on the Board despite the related governance point. </w:t>
      </w:r>
      <w:r w:rsidRPr="007A36D7">
        <w:rPr>
          <w:rFonts w:cs="Arial"/>
          <w:color w:val="000000" w:themeColor="text1"/>
          <w:sz w:val="21"/>
          <w:szCs w:val="21"/>
        </w:rPr>
        <w:t xml:space="preserve"> </w:t>
      </w:r>
    </w:p>
    <w:p w14:paraId="78A0E1AE" w14:textId="77777777" w:rsidR="002C71A0" w:rsidRDefault="002C71A0" w:rsidP="00321ABD">
      <w:pPr>
        <w:spacing w:line="276" w:lineRule="auto"/>
        <w:rPr>
          <w:rFonts w:cs="Arial"/>
          <w:color w:val="000000" w:themeColor="text1"/>
          <w:sz w:val="21"/>
          <w:szCs w:val="21"/>
        </w:rPr>
      </w:pPr>
    </w:p>
    <w:p w14:paraId="78D27B7E" w14:textId="36A5259E" w:rsidR="00717399" w:rsidRPr="000F2E01" w:rsidRDefault="00EA7A8C" w:rsidP="00321ABD">
      <w:pPr>
        <w:spacing w:line="276" w:lineRule="auto"/>
        <w:rPr>
          <w:rFonts w:cs="Arial"/>
          <w:color w:val="000000" w:themeColor="text1"/>
          <w:sz w:val="21"/>
          <w:szCs w:val="21"/>
        </w:rPr>
      </w:pPr>
      <w:r w:rsidRPr="000F2E01">
        <w:rPr>
          <w:rFonts w:cs="Arial"/>
          <w:color w:val="000000" w:themeColor="text1"/>
          <w:sz w:val="21"/>
          <w:szCs w:val="21"/>
        </w:rPr>
        <w:lastRenderedPageBreak/>
        <w:t>The Board had recommended the re-appointment</w:t>
      </w:r>
      <w:r w:rsidR="00F0593D" w:rsidRPr="000F2E01">
        <w:rPr>
          <w:rFonts w:cs="Arial"/>
          <w:color w:val="000000" w:themeColor="text1"/>
          <w:sz w:val="21"/>
          <w:szCs w:val="21"/>
        </w:rPr>
        <w:t>/appointment of all four directors</w:t>
      </w:r>
      <w:proofErr w:type="gramStart"/>
      <w:r w:rsidR="00F0593D" w:rsidRPr="000F2E01">
        <w:rPr>
          <w:rFonts w:cs="Arial"/>
          <w:color w:val="000000" w:themeColor="text1"/>
          <w:sz w:val="21"/>
          <w:szCs w:val="21"/>
        </w:rPr>
        <w:t>.</w:t>
      </w:r>
      <w:r w:rsidR="007663B8" w:rsidRPr="000F2E01">
        <w:rPr>
          <w:rFonts w:cs="Arial"/>
          <w:color w:val="000000" w:themeColor="text1"/>
          <w:sz w:val="21"/>
          <w:szCs w:val="21"/>
        </w:rPr>
        <w:t>.</w:t>
      </w:r>
      <w:proofErr w:type="gramEnd"/>
      <w:r w:rsidR="00B9659D" w:rsidRPr="000F2E01">
        <w:rPr>
          <w:rFonts w:cs="Arial"/>
          <w:color w:val="000000" w:themeColor="text1"/>
          <w:sz w:val="21"/>
          <w:szCs w:val="21"/>
        </w:rPr>
        <w:t xml:space="preserve"> </w:t>
      </w:r>
    </w:p>
    <w:p w14:paraId="2134FCC2" w14:textId="77777777" w:rsidR="002C71A0" w:rsidRDefault="002C71A0" w:rsidP="00321ABD">
      <w:pPr>
        <w:spacing w:line="276" w:lineRule="auto"/>
        <w:jc w:val="both"/>
        <w:rPr>
          <w:rFonts w:cs="Arial"/>
          <w:b/>
          <w:color w:val="000000" w:themeColor="text1"/>
          <w:sz w:val="21"/>
          <w:szCs w:val="21"/>
        </w:rPr>
      </w:pPr>
    </w:p>
    <w:p w14:paraId="5286598B" w14:textId="4EFED4C2" w:rsidR="00F0593D" w:rsidRPr="000F2E01" w:rsidRDefault="00F478FA" w:rsidP="002C71A0">
      <w:pPr>
        <w:spacing w:line="276" w:lineRule="auto"/>
        <w:ind w:left="720"/>
        <w:jc w:val="both"/>
        <w:rPr>
          <w:rFonts w:cs="Arial"/>
          <w:color w:val="000000" w:themeColor="text1"/>
          <w:sz w:val="21"/>
          <w:szCs w:val="21"/>
        </w:rPr>
      </w:pPr>
      <w:r w:rsidRPr="000F2E01">
        <w:rPr>
          <w:rFonts w:cs="Arial"/>
          <w:b/>
          <w:color w:val="000000" w:themeColor="text1"/>
          <w:sz w:val="21"/>
          <w:szCs w:val="21"/>
        </w:rPr>
        <w:t>Ordinary Resolution 1</w:t>
      </w:r>
      <w:r w:rsidR="00B9659D" w:rsidRPr="000F2E01">
        <w:rPr>
          <w:rFonts w:cs="Arial"/>
          <w:b/>
          <w:color w:val="000000" w:themeColor="text1"/>
          <w:sz w:val="21"/>
          <w:szCs w:val="21"/>
        </w:rPr>
        <w:t xml:space="preserve">: </w:t>
      </w:r>
      <w:r w:rsidR="00F0593D" w:rsidRPr="000F2E01">
        <w:rPr>
          <w:rFonts w:cs="Arial"/>
          <w:b/>
          <w:bCs/>
          <w:color w:val="000000" w:themeColor="text1"/>
          <w:sz w:val="21"/>
          <w:szCs w:val="21"/>
        </w:rPr>
        <w:t xml:space="preserve">That Lisa Brodie, who retires as a Director by rotation in accordance with the </w:t>
      </w:r>
      <w:r w:rsidR="006B0222" w:rsidRPr="000F2E01">
        <w:rPr>
          <w:rFonts w:cs="Arial"/>
          <w:b/>
          <w:bCs/>
          <w:color w:val="000000" w:themeColor="text1"/>
          <w:sz w:val="21"/>
          <w:szCs w:val="21"/>
        </w:rPr>
        <w:t>Trust’s</w:t>
      </w:r>
      <w:r w:rsidR="00F0593D" w:rsidRPr="000F2E01">
        <w:rPr>
          <w:rFonts w:cs="Arial"/>
          <w:b/>
          <w:bCs/>
          <w:color w:val="000000" w:themeColor="text1"/>
          <w:sz w:val="21"/>
          <w:szCs w:val="21"/>
        </w:rPr>
        <w:t xml:space="preserve"> Articles of Association, be re-elected as a Director.</w:t>
      </w:r>
    </w:p>
    <w:p w14:paraId="60E8B352" w14:textId="77777777" w:rsidR="002C71A0" w:rsidRDefault="002C71A0" w:rsidP="002C71A0">
      <w:pPr>
        <w:spacing w:line="276" w:lineRule="auto"/>
        <w:ind w:left="720"/>
        <w:jc w:val="both"/>
        <w:rPr>
          <w:rFonts w:cs="Arial"/>
          <w:color w:val="000000" w:themeColor="text1"/>
          <w:sz w:val="21"/>
          <w:szCs w:val="21"/>
        </w:rPr>
      </w:pPr>
    </w:p>
    <w:p w14:paraId="4B533F08" w14:textId="08D14FA2" w:rsidR="00B9659D" w:rsidRPr="000F2E01" w:rsidRDefault="00B9659D" w:rsidP="002C71A0">
      <w:pPr>
        <w:spacing w:line="276" w:lineRule="auto"/>
        <w:ind w:left="720"/>
        <w:jc w:val="both"/>
        <w:rPr>
          <w:rFonts w:cs="Arial"/>
          <w:color w:val="000000" w:themeColor="text1"/>
          <w:sz w:val="21"/>
          <w:szCs w:val="21"/>
        </w:rPr>
      </w:pPr>
      <w:r w:rsidRPr="000F2E01">
        <w:rPr>
          <w:rFonts w:cs="Arial"/>
          <w:color w:val="000000" w:themeColor="text1"/>
          <w:sz w:val="21"/>
          <w:szCs w:val="21"/>
        </w:rPr>
        <w:t xml:space="preserve">On </w:t>
      </w:r>
      <w:r w:rsidR="00F478FA" w:rsidRPr="000F2E01">
        <w:rPr>
          <w:rFonts w:cs="Arial"/>
          <w:color w:val="000000" w:themeColor="text1"/>
          <w:sz w:val="21"/>
          <w:szCs w:val="21"/>
        </w:rPr>
        <w:t xml:space="preserve">a show of hands and </w:t>
      </w:r>
      <w:r w:rsidRPr="000F2E01">
        <w:rPr>
          <w:rFonts w:cs="Arial"/>
          <w:color w:val="000000" w:themeColor="text1"/>
          <w:sz w:val="21"/>
          <w:szCs w:val="21"/>
        </w:rPr>
        <w:t>proxy votes lodged, Ordinary Reso</w:t>
      </w:r>
      <w:r w:rsidR="00F478FA" w:rsidRPr="000F2E01">
        <w:rPr>
          <w:rFonts w:cs="Arial"/>
          <w:color w:val="000000" w:themeColor="text1"/>
          <w:sz w:val="21"/>
          <w:szCs w:val="21"/>
        </w:rPr>
        <w:t xml:space="preserve">lution 1 was carried </w:t>
      </w:r>
      <w:r w:rsidR="006B0222" w:rsidRPr="000F2E01">
        <w:rPr>
          <w:rFonts w:cs="Arial"/>
          <w:color w:val="000000" w:themeColor="text1"/>
          <w:sz w:val="21"/>
          <w:szCs w:val="21"/>
        </w:rPr>
        <w:t>unanimously</w:t>
      </w:r>
      <w:r w:rsidRPr="000F2E01">
        <w:rPr>
          <w:rFonts w:cs="Arial"/>
          <w:color w:val="000000" w:themeColor="text1"/>
          <w:sz w:val="21"/>
          <w:szCs w:val="21"/>
        </w:rPr>
        <w:t xml:space="preserve">, and </w:t>
      </w:r>
      <w:r w:rsidR="006B0222" w:rsidRPr="000F2E01">
        <w:rPr>
          <w:rFonts w:cs="Arial"/>
          <w:color w:val="000000" w:themeColor="text1"/>
          <w:sz w:val="21"/>
          <w:szCs w:val="21"/>
        </w:rPr>
        <w:t>Lisa Brodie</w:t>
      </w:r>
      <w:r w:rsidRPr="000F2E01">
        <w:rPr>
          <w:rFonts w:cs="Arial"/>
          <w:color w:val="000000" w:themeColor="text1"/>
          <w:sz w:val="21"/>
          <w:szCs w:val="21"/>
        </w:rPr>
        <w:t xml:space="preserve"> was elected a Director of the </w:t>
      </w:r>
      <w:r w:rsidR="006B0222" w:rsidRPr="000F2E01">
        <w:rPr>
          <w:rFonts w:cs="Arial"/>
          <w:color w:val="000000" w:themeColor="text1"/>
          <w:sz w:val="21"/>
          <w:szCs w:val="21"/>
        </w:rPr>
        <w:t>Trust.</w:t>
      </w:r>
      <w:r w:rsidR="00BA0AD1" w:rsidRPr="000F2E01">
        <w:rPr>
          <w:rFonts w:cs="Arial"/>
          <w:color w:val="000000" w:themeColor="text1"/>
          <w:sz w:val="21"/>
          <w:szCs w:val="21"/>
        </w:rPr>
        <w:t xml:space="preserve"> </w:t>
      </w:r>
    </w:p>
    <w:p w14:paraId="2028BF15" w14:textId="77777777" w:rsidR="002C71A0" w:rsidRDefault="002C71A0" w:rsidP="002C71A0">
      <w:pPr>
        <w:spacing w:line="276" w:lineRule="auto"/>
        <w:ind w:left="720"/>
        <w:jc w:val="both"/>
        <w:rPr>
          <w:rFonts w:cs="Arial"/>
          <w:b/>
          <w:color w:val="000000" w:themeColor="text1"/>
          <w:sz w:val="21"/>
          <w:szCs w:val="21"/>
        </w:rPr>
      </w:pPr>
    </w:p>
    <w:p w14:paraId="4D641AA5" w14:textId="5A3436D7" w:rsidR="00343C0C" w:rsidRPr="00321ABD" w:rsidRDefault="00F478FA" w:rsidP="002C71A0">
      <w:pPr>
        <w:spacing w:line="276" w:lineRule="auto"/>
        <w:ind w:left="720"/>
        <w:jc w:val="both"/>
        <w:rPr>
          <w:rFonts w:cs="Arial"/>
          <w:color w:val="000000" w:themeColor="text1"/>
          <w:sz w:val="21"/>
          <w:szCs w:val="21"/>
        </w:rPr>
      </w:pPr>
      <w:r w:rsidRPr="000F2E01">
        <w:rPr>
          <w:rFonts w:cs="Arial"/>
          <w:b/>
          <w:color w:val="000000" w:themeColor="text1"/>
          <w:sz w:val="21"/>
          <w:szCs w:val="21"/>
        </w:rPr>
        <w:t>Ordinary Resolution 2</w:t>
      </w:r>
      <w:r w:rsidR="00B9659D" w:rsidRPr="000F2E01">
        <w:rPr>
          <w:rFonts w:cs="Arial"/>
          <w:b/>
          <w:color w:val="000000" w:themeColor="text1"/>
          <w:sz w:val="21"/>
          <w:szCs w:val="21"/>
        </w:rPr>
        <w:t xml:space="preserve">: </w:t>
      </w:r>
      <w:r w:rsidR="00343C0C" w:rsidRPr="00CB5807">
        <w:rPr>
          <w:rFonts w:cs="Arial"/>
          <w:b/>
          <w:bCs/>
          <w:color w:val="000000" w:themeColor="text1"/>
          <w:sz w:val="21"/>
          <w:szCs w:val="21"/>
        </w:rPr>
        <w:t xml:space="preserve">That Nina </w:t>
      </w:r>
      <w:r w:rsidR="00343C0C" w:rsidRPr="00CB5807">
        <w:rPr>
          <w:b/>
          <w:bCs/>
          <w:color w:val="000000" w:themeColor="text1"/>
          <w:lang w:val="en-US"/>
        </w:rPr>
        <w:t>Philippidis</w:t>
      </w:r>
      <w:r w:rsidR="00343C0C" w:rsidRPr="00CB5807">
        <w:rPr>
          <w:rFonts w:cs="Arial"/>
          <w:b/>
          <w:bCs/>
          <w:color w:val="000000" w:themeColor="text1"/>
          <w:sz w:val="21"/>
          <w:szCs w:val="21"/>
        </w:rPr>
        <w:t xml:space="preserve">, who retires as a Director by rotation in </w:t>
      </w:r>
      <w:r w:rsidR="00343C0C" w:rsidRPr="00321ABD">
        <w:rPr>
          <w:rFonts w:cs="Arial"/>
          <w:b/>
          <w:bCs/>
          <w:color w:val="000000" w:themeColor="text1"/>
          <w:sz w:val="21"/>
          <w:szCs w:val="21"/>
        </w:rPr>
        <w:t>accordance with the Company’s Articles of Association, be re-elected as a Director.</w:t>
      </w:r>
    </w:p>
    <w:p w14:paraId="22C9E9CC" w14:textId="77777777" w:rsidR="002C71A0" w:rsidRDefault="002C71A0" w:rsidP="002C71A0">
      <w:pPr>
        <w:spacing w:line="276" w:lineRule="auto"/>
        <w:ind w:left="720"/>
        <w:jc w:val="both"/>
        <w:rPr>
          <w:rFonts w:cs="Arial"/>
          <w:color w:val="000000" w:themeColor="text1"/>
          <w:sz w:val="21"/>
          <w:szCs w:val="21"/>
        </w:rPr>
      </w:pPr>
    </w:p>
    <w:p w14:paraId="1E3377D9" w14:textId="56374E76" w:rsidR="00B9659D" w:rsidRPr="00321ABD" w:rsidRDefault="00B9659D" w:rsidP="002C71A0">
      <w:pPr>
        <w:spacing w:line="276" w:lineRule="auto"/>
        <w:ind w:left="720"/>
        <w:jc w:val="both"/>
        <w:rPr>
          <w:rFonts w:cs="Arial"/>
          <w:color w:val="000000" w:themeColor="text1"/>
          <w:sz w:val="21"/>
          <w:szCs w:val="21"/>
        </w:rPr>
      </w:pPr>
      <w:r w:rsidRPr="00321ABD">
        <w:rPr>
          <w:rFonts w:cs="Arial"/>
          <w:color w:val="000000" w:themeColor="text1"/>
          <w:sz w:val="21"/>
          <w:szCs w:val="21"/>
        </w:rPr>
        <w:t xml:space="preserve">On </w:t>
      </w:r>
      <w:r w:rsidR="00F478FA" w:rsidRPr="00321ABD">
        <w:rPr>
          <w:rFonts w:cs="Arial"/>
          <w:color w:val="000000" w:themeColor="text1"/>
          <w:sz w:val="21"/>
          <w:szCs w:val="21"/>
        </w:rPr>
        <w:t xml:space="preserve">a show of hands and </w:t>
      </w:r>
      <w:r w:rsidRPr="00321ABD">
        <w:rPr>
          <w:rFonts w:cs="Arial"/>
          <w:color w:val="000000" w:themeColor="text1"/>
          <w:sz w:val="21"/>
          <w:szCs w:val="21"/>
        </w:rPr>
        <w:t>proxy votes lodged, Ordinary Reso</w:t>
      </w:r>
      <w:r w:rsidR="00F478FA" w:rsidRPr="00321ABD">
        <w:rPr>
          <w:rFonts w:cs="Arial"/>
          <w:color w:val="000000" w:themeColor="text1"/>
          <w:sz w:val="21"/>
          <w:szCs w:val="21"/>
        </w:rPr>
        <w:t xml:space="preserve">lution 2 was carried </w:t>
      </w:r>
      <w:r w:rsidR="00343C0C" w:rsidRPr="00321ABD">
        <w:rPr>
          <w:rFonts w:cs="Arial"/>
          <w:color w:val="000000" w:themeColor="text1"/>
          <w:sz w:val="21"/>
          <w:szCs w:val="21"/>
        </w:rPr>
        <w:t>unan</w:t>
      </w:r>
      <w:r w:rsidR="003B29A7" w:rsidRPr="00321ABD">
        <w:rPr>
          <w:rFonts w:cs="Arial"/>
          <w:color w:val="000000" w:themeColor="text1"/>
          <w:sz w:val="21"/>
          <w:szCs w:val="21"/>
        </w:rPr>
        <w:t>imously and Nina Philippidis was elected as a Director of the Trust.</w:t>
      </w:r>
      <w:r w:rsidR="00BA0AD1" w:rsidRPr="00321ABD">
        <w:rPr>
          <w:rFonts w:cs="Arial"/>
          <w:color w:val="000000" w:themeColor="text1"/>
          <w:sz w:val="21"/>
          <w:szCs w:val="21"/>
        </w:rPr>
        <w:t xml:space="preserve"> </w:t>
      </w:r>
    </w:p>
    <w:p w14:paraId="228041CF" w14:textId="77777777" w:rsidR="002C71A0" w:rsidRDefault="002C71A0" w:rsidP="002C71A0">
      <w:pPr>
        <w:spacing w:line="276" w:lineRule="auto"/>
        <w:ind w:left="720"/>
        <w:jc w:val="both"/>
        <w:rPr>
          <w:rFonts w:cs="Arial"/>
          <w:b/>
          <w:color w:val="000000" w:themeColor="text1"/>
          <w:sz w:val="21"/>
          <w:szCs w:val="21"/>
        </w:rPr>
      </w:pPr>
    </w:p>
    <w:p w14:paraId="3817849D" w14:textId="371B0449" w:rsidR="003B29A7" w:rsidRPr="00321ABD" w:rsidRDefault="00F478FA" w:rsidP="002C71A0">
      <w:pPr>
        <w:spacing w:line="276" w:lineRule="auto"/>
        <w:ind w:left="720"/>
        <w:jc w:val="both"/>
        <w:rPr>
          <w:rFonts w:cs="Arial"/>
          <w:b/>
          <w:color w:val="000000" w:themeColor="text1"/>
          <w:sz w:val="21"/>
          <w:szCs w:val="21"/>
        </w:rPr>
      </w:pPr>
      <w:r w:rsidRPr="00321ABD">
        <w:rPr>
          <w:rFonts w:cs="Arial"/>
          <w:b/>
          <w:color w:val="000000" w:themeColor="text1"/>
          <w:sz w:val="21"/>
          <w:szCs w:val="21"/>
        </w:rPr>
        <w:t>Ordinary Resolution 3</w:t>
      </w:r>
      <w:r w:rsidR="00C63FCB" w:rsidRPr="00321ABD">
        <w:rPr>
          <w:rFonts w:cs="Arial"/>
          <w:b/>
          <w:color w:val="000000" w:themeColor="text1"/>
          <w:sz w:val="21"/>
          <w:szCs w:val="21"/>
        </w:rPr>
        <w:t xml:space="preserve">: </w:t>
      </w:r>
      <w:r w:rsidR="003B29A7" w:rsidRPr="00321ABD">
        <w:rPr>
          <w:rFonts w:cs="Arial"/>
          <w:b/>
          <w:color w:val="000000" w:themeColor="text1"/>
          <w:sz w:val="21"/>
          <w:szCs w:val="21"/>
        </w:rPr>
        <w:t>That Matthew Sanders, who retires as a Director by rotation in accordance with the Company’s Articles of Association, be re-elected as a Director.</w:t>
      </w:r>
    </w:p>
    <w:p w14:paraId="3DDA7614" w14:textId="77777777" w:rsidR="002C71A0" w:rsidRDefault="002C71A0" w:rsidP="002C71A0">
      <w:pPr>
        <w:spacing w:line="276" w:lineRule="auto"/>
        <w:ind w:left="720"/>
        <w:jc w:val="both"/>
        <w:rPr>
          <w:rFonts w:cs="Arial"/>
          <w:color w:val="000000" w:themeColor="text1"/>
          <w:sz w:val="21"/>
          <w:szCs w:val="21"/>
        </w:rPr>
      </w:pPr>
    </w:p>
    <w:p w14:paraId="181E6FCC" w14:textId="2D695B25" w:rsidR="00D9092A" w:rsidRPr="00321ABD" w:rsidRDefault="00C63FCB" w:rsidP="002C71A0">
      <w:pPr>
        <w:spacing w:line="276" w:lineRule="auto"/>
        <w:ind w:left="720"/>
        <w:jc w:val="both"/>
        <w:rPr>
          <w:rFonts w:cs="Arial"/>
          <w:b/>
          <w:color w:val="000000" w:themeColor="text1"/>
          <w:sz w:val="21"/>
          <w:szCs w:val="21"/>
        </w:rPr>
      </w:pPr>
      <w:r w:rsidRPr="00321ABD">
        <w:rPr>
          <w:rFonts w:cs="Arial"/>
          <w:color w:val="000000" w:themeColor="text1"/>
          <w:sz w:val="21"/>
          <w:szCs w:val="21"/>
        </w:rPr>
        <w:t xml:space="preserve">On </w:t>
      </w:r>
      <w:r w:rsidR="00F478FA" w:rsidRPr="00321ABD">
        <w:rPr>
          <w:rFonts w:cs="Arial"/>
          <w:color w:val="000000" w:themeColor="text1"/>
          <w:sz w:val="21"/>
          <w:szCs w:val="21"/>
        </w:rPr>
        <w:t xml:space="preserve">a show of hands and </w:t>
      </w:r>
      <w:r w:rsidR="00717399" w:rsidRPr="00321ABD">
        <w:rPr>
          <w:rFonts w:cs="Arial"/>
          <w:color w:val="000000" w:themeColor="text1"/>
          <w:sz w:val="21"/>
          <w:szCs w:val="21"/>
        </w:rPr>
        <w:t>proxy votes lodged</w:t>
      </w:r>
      <w:r w:rsidRPr="00321ABD">
        <w:rPr>
          <w:rFonts w:cs="Arial"/>
          <w:color w:val="000000" w:themeColor="text1"/>
          <w:sz w:val="21"/>
          <w:szCs w:val="21"/>
        </w:rPr>
        <w:t>, Ordinary Reso</w:t>
      </w:r>
      <w:r w:rsidR="00F478FA" w:rsidRPr="00321ABD">
        <w:rPr>
          <w:rFonts w:cs="Arial"/>
          <w:color w:val="000000" w:themeColor="text1"/>
          <w:sz w:val="21"/>
          <w:szCs w:val="21"/>
        </w:rPr>
        <w:t>lution 3</w:t>
      </w:r>
      <w:r w:rsidR="00717399" w:rsidRPr="00321ABD">
        <w:rPr>
          <w:rFonts w:cs="Arial"/>
          <w:color w:val="000000" w:themeColor="text1"/>
          <w:sz w:val="21"/>
          <w:szCs w:val="21"/>
        </w:rPr>
        <w:t xml:space="preserve"> was </w:t>
      </w:r>
      <w:r w:rsidR="00CC40E2" w:rsidRPr="00321ABD">
        <w:rPr>
          <w:rFonts w:cs="Arial"/>
          <w:color w:val="000000" w:themeColor="text1"/>
          <w:sz w:val="21"/>
          <w:szCs w:val="21"/>
        </w:rPr>
        <w:t>carried</w:t>
      </w:r>
      <w:r w:rsidR="00F478FA" w:rsidRPr="00321ABD">
        <w:rPr>
          <w:rFonts w:cs="Arial"/>
          <w:color w:val="000000" w:themeColor="text1"/>
          <w:sz w:val="21"/>
          <w:szCs w:val="21"/>
        </w:rPr>
        <w:t xml:space="preserve"> </w:t>
      </w:r>
      <w:r w:rsidR="00D84CBD" w:rsidRPr="00321ABD">
        <w:rPr>
          <w:rFonts w:cs="Arial"/>
          <w:color w:val="000000" w:themeColor="text1"/>
          <w:sz w:val="21"/>
          <w:szCs w:val="21"/>
        </w:rPr>
        <w:t xml:space="preserve">unanimously </w:t>
      </w:r>
      <w:r w:rsidR="00CC40E2" w:rsidRPr="00321ABD">
        <w:rPr>
          <w:rFonts w:cs="Arial"/>
          <w:color w:val="000000" w:themeColor="text1"/>
          <w:sz w:val="21"/>
          <w:szCs w:val="21"/>
        </w:rPr>
        <w:t xml:space="preserve">and </w:t>
      </w:r>
      <w:r w:rsidR="00D84CBD" w:rsidRPr="00321ABD">
        <w:rPr>
          <w:rFonts w:cs="Arial"/>
          <w:color w:val="000000" w:themeColor="text1"/>
          <w:sz w:val="21"/>
          <w:szCs w:val="21"/>
        </w:rPr>
        <w:t>Matthew Sanders</w:t>
      </w:r>
      <w:r w:rsidR="00F478FA" w:rsidRPr="00321ABD">
        <w:rPr>
          <w:rFonts w:cs="Arial"/>
          <w:color w:val="000000" w:themeColor="text1"/>
          <w:sz w:val="21"/>
          <w:szCs w:val="21"/>
        </w:rPr>
        <w:t xml:space="preserve"> </w:t>
      </w:r>
      <w:r w:rsidR="00D9092A" w:rsidRPr="00321ABD">
        <w:rPr>
          <w:rFonts w:cs="Arial"/>
          <w:color w:val="000000" w:themeColor="text1"/>
          <w:sz w:val="21"/>
          <w:szCs w:val="21"/>
        </w:rPr>
        <w:t xml:space="preserve">was </w:t>
      </w:r>
      <w:r w:rsidR="00EA7A8C" w:rsidRPr="00321ABD">
        <w:rPr>
          <w:rFonts w:cs="Arial"/>
          <w:color w:val="000000" w:themeColor="text1"/>
          <w:sz w:val="21"/>
          <w:szCs w:val="21"/>
        </w:rPr>
        <w:t>elected a Director</w:t>
      </w:r>
      <w:r w:rsidRPr="00321ABD">
        <w:rPr>
          <w:rFonts w:cs="Arial"/>
          <w:color w:val="000000" w:themeColor="text1"/>
          <w:sz w:val="21"/>
          <w:szCs w:val="21"/>
        </w:rPr>
        <w:t xml:space="preserve"> of the Company.</w:t>
      </w:r>
      <w:r w:rsidRPr="00321ABD">
        <w:rPr>
          <w:rFonts w:cs="Arial"/>
          <w:b/>
          <w:color w:val="000000" w:themeColor="text1"/>
          <w:sz w:val="21"/>
          <w:szCs w:val="21"/>
        </w:rPr>
        <w:t xml:space="preserve"> </w:t>
      </w:r>
    </w:p>
    <w:p w14:paraId="2E84EEC8" w14:textId="77777777" w:rsidR="002C71A0" w:rsidRDefault="002C71A0" w:rsidP="002C71A0">
      <w:pPr>
        <w:spacing w:line="276" w:lineRule="auto"/>
        <w:ind w:left="720"/>
        <w:jc w:val="both"/>
        <w:rPr>
          <w:rFonts w:cs="Arial"/>
          <w:b/>
          <w:color w:val="000000" w:themeColor="text1"/>
          <w:sz w:val="21"/>
          <w:szCs w:val="21"/>
        </w:rPr>
      </w:pPr>
    </w:p>
    <w:p w14:paraId="37E204AE" w14:textId="00F0BCBA" w:rsidR="00D84CBD" w:rsidRPr="00321ABD" w:rsidRDefault="00D84CBD" w:rsidP="002C71A0">
      <w:pPr>
        <w:spacing w:line="276" w:lineRule="auto"/>
        <w:ind w:left="720"/>
        <w:jc w:val="both"/>
        <w:rPr>
          <w:rFonts w:cs="Arial"/>
          <w:b/>
          <w:color w:val="000000" w:themeColor="text1"/>
          <w:sz w:val="21"/>
          <w:szCs w:val="21"/>
        </w:rPr>
      </w:pPr>
      <w:r w:rsidRPr="00321ABD">
        <w:rPr>
          <w:rFonts w:cs="Arial"/>
          <w:b/>
          <w:color w:val="000000" w:themeColor="text1"/>
          <w:sz w:val="21"/>
          <w:szCs w:val="21"/>
        </w:rPr>
        <w:t>Ordinary Resolution 4: That Sally Cordwell, who was appointed since the last annual general meeting, be appointed as a Director of the Company</w:t>
      </w:r>
    </w:p>
    <w:p w14:paraId="108A71D7" w14:textId="77777777" w:rsidR="002C71A0" w:rsidRDefault="002C71A0" w:rsidP="002C71A0">
      <w:pPr>
        <w:spacing w:line="276" w:lineRule="auto"/>
        <w:ind w:left="720"/>
        <w:jc w:val="both"/>
        <w:rPr>
          <w:rFonts w:cs="Arial"/>
          <w:color w:val="000000" w:themeColor="text1"/>
          <w:sz w:val="21"/>
          <w:szCs w:val="21"/>
        </w:rPr>
      </w:pPr>
    </w:p>
    <w:p w14:paraId="0F86154D" w14:textId="3CC945E0" w:rsidR="00E338A3" w:rsidRPr="00321ABD" w:rsidRDefault="00E338A3" w:rsidP="002C71A0">
      <w:pPr>
        <w:spacing w:line="276" w:lineRule="auto"/>
        <w:ind w:left="720"/>
        <w:jc w:val="both"/>
        <w:rPr>
          <w:rFonts w:cs="Arial"/>
          <w:b/>
          <w:color w:val="000000" w:themeColor="text1"/>
          <w:sz w:val="21"/>
          <w:szCs w:val="21"/>
        </w:rPr>
      </w:pPr>
      <w:r w:rsidRPr="00321ABD">
        <w:rPr>
          <w:rFonts w:cs="Arial"/>
          <w:color w:val="000000" w:themeColor="text1"/>
          <w:sz w:val="21"/>
          <w:szCs w:val="21"/>
        </w:rPr>
        <w:t>On a show of hands and proxy votes lodged, Ordinary Resolution 4 was carried by a very significant majority (one vote against).</w:t>
      </w:r>
      <w:r w:rsidRPr="00321ABD">
        <w:rPr>
          <w:rFonts w:cs="Arial"/>
          <w:b/>
          <w:color w:val="000000" w:themeColor="text1"/>
          <w:sz w:val="21"/>
          <w:szCs w:val="21"/>
        </w:rPr>
        <w:t xml:space="preserve"> </w:t>
      </w:r>
    </w:p>
    <w:p w14:paraId="2736D523" w14:textId="77777777" w:rsidR="002C71A0" w:rsidRDefault="002C71A0" w:rsidP="00321ABD">
      <w:pPr>
        <w:spacing w:line="276" w:lineRule="auto"/>
        <w:rPr>
          <w:rFonts w:cs="Arial"/>
          <w:b/>
          <w:color w:val="000000" w:themeColor="text1"/>
          <w:sz w:val="21"/>
          <w:szCs w:val="21"/>
        </w:rPr>
      </w:pPr>
    </w:p>
    <w:p w14:paraId="4E8FD9CF" w14:textId="2A3DFD9A" w:rsidR="00C63FCB" w:rsidRPr="00321ABD" w:rsidRDefault="00D17D12" w:rsidP="00321ABD">
      <w:pPr>
        <w:spacing w:line="276" w:lineRule="auto"/>
        <w:rPr>
          <w:rFonts w:cs="Arial"/>
          <w:color w:val="000000" w:themeColor="text1"/>
          <w:sz w:val="21"/>
          <w:szCs w:val="21"/>
        </w:rPr>
      </w:pPr>
      <w:r w:rsidRPr="00321ABD">
        <w:rPr>
          <w:rFonts w:cs="Arial"/>
          <w:b/>
          <w:color w:val="000000" w:themeColor="text1"/>
          <w:sz w:val="21"/>
          <w:szCs w:val="21"/>
        </w:rPr>
        <w:t>Close</w:t>
      </w:r>
    </w:p>
    <w:p w14:paraId="4F5F7C18" w14:textId="77777777" w:rsidR="002C71A0" w:rsidRDefault="002C71A0" w:rsidP="00321ABD">
      <w:pPr>
        <w:spacing w:line="276" w:lineRule="auto"/>
        <w:rPr>
          <w:rFonts w:cs="Arial"/>
          <w:color w:val="000000" w:themeColor="text1"/>
          <w:sz w:val="21"/>
          <w:szCs w:val="21"/>
        </w:rPr>
      </w:pPr>
    </w:p>
    <w:p w14:paraId="06C16801" w14:textId="7D9B7188" w:rsidR="00D9092A" w:rsidRPr="00321ABD" w:rsidRDefault="00D17D12" w:rsidP="00321ABD">
      <w:pPr>
        <w:spacing w:line="276" w:lineRule="auto"/>
        <w:rPr>
          <w:rFonts w:cs="Arial"/>
          <w:color w:val="000000" w:themeColor="text1"/>
          <w:sz w:val="21"/>
          <w:szCs w:val="21"/>
        </w:rPr>
      </w:pPr>
      <w:r w:rsidRPr="00321ABD">
        <w:rPr>
          <w:rFonts w:cs="Arial"/>
          <w:color w:val="000000" w:themeColor="text1"/>
          <w:sz w:val="21"/>
          <w:szCs w:val="21"/>
        </w:rPr>
        <w:t>The</w:t>
      </w:r>
      <w:r w:rsidR="00D9092A" w:rsidRPr="00321ABD">
        <w:rPr>
          <w:rFonts w:cs="Arial"/>
          <w:color w:val="000000" w:themeColor="text1"/>
          <w:sz w:val="21"/>
          <w:szCs w:val="21"/>
        </w:rPr>
        <w:t>re being no other business, the</w:t>
      </w:r>
      <w:r w:rsidRPr="00321ABD">
        <w:rPr>
          <w:rFonts w:cs="Arial"/>
          <w:color w:val="000000" w:themeColor="text1"/>
          <w:sz w:val="21"/>
          <w:szCs w:val="21"/>
        </w:rPr>
        <w:t xml:space="preserve"> meeting closed at </w:t>
      </w:r>
      <w:r w:rsidR="0028187C" w:rsidRPr="00321ABD">
        <w:rPr>
          <w:rFonts w:cs="Arial"/>
          <w:color w:val="000000" w:themeColor="text1"/>
          <w:sz w:val="21"/>
          <w:szCs w:val="21"/>
        </w:rPr>
        <w:t>1730hrs</w:t>
      </w:r>
      <w:r w:rsidR="00321ABD" w:rsidRPr="00321ABD">
        <w:rPr>
          <w:rFonts w:cs="Arial"/>
          <w:color w:val="000000" w:themeColor="text1"/>
          <w:sz w:val="21"/>
          <w:szCs w:val="21"/>
        </w:rPr>
        <w:t>.</w:t>
      </w:r>
    </w:p>
    <w:p w14:paraId="05C7B142" w14:textId="77777777" w:rsidR="00D9092A" w:rsidRDefault="00D9092A" w:rsidP="00D9092A">
      <w:pPr>
        <w:spacing w:after="100" w:afterAutospacing="1" w:line="276" w:lineRule="auto"/>
        <w:rPr>
          <w:rFonts w:cs="Arial"/>
          <w:sz w:val="21"/>
          <w:szCs w:val="21"/>
        </w:rPr>
      </w:pPr>
    </w:p>
    <w:p w14:paraId="21289CC5" w14:textId="44BF9BC5" w:rsidR="00D17D12" w:rsidRPr="00D9092A" w:rsidRDefault="00D17D12" w:rsidP="00D9092A">
      <w:pPr>
        <w:spacing w:after="100" w:afterAutospacing="1" w:line="276" w:lineRule="auto"/>
        <w:rPr>
          <w:rFonts w:cs="Arial"/>
          <w:sz w:val="21"/>
          <w:szCs w:val="21"/>
        </w:rPr>
      </w:pPr>
      <w:r w:rsidRPr="00D9092A">
        <w:rPr>
          <w:rFonts w:cs="Arial"/>
          <w:sz w:val="21"/>
          <w:szCs w:val="21"/>
        </w:rPr>
        <w:t>……………………………….</w:t>
      </w:r>
    </w:p>
    <w:p w14:paraId="3AB94A7A" w14:textId="6C6581A0" w:rsidR="00D17D12" w:rsidRPr="003778DA" w:rsidRDefault="00D17D12" w:rsidP="00D9092A">
      <w:pPr>
        <w:rPr>
          <w:sz w:val="21"/>
          <w:szCs w:val="21"/>
        </w:rPr>
      </w:pPr>
      <w:r w:rsidRPr="003778DA">
        <w:rPr>
          <w:rFonts w:cs="Arial"/>
          <w:sz w:val="21"/>
          <w:szCs w:val="21"/>
        </w:rPr>
        <w:t>C</w:t>
      </w:r>
      <w:r w:rsidR="00D9092A">
        <w:rPr>
          <w:rFonts w:cs="Arial"/>
          <w:sz w:val="21"/>
          <w:szCs w:val="21"/>
        </w:rPr>
        <w:t>hair</w:t>
      </w:r>
    </w:p>
    <w:sectPr w:rsidR="00D17D12" w:rsidRPr="003778DA" w:rsidSect="00533F54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68EA8" w14:textId="77777777" w:rsidR="00061FE3" w:rsidRDefault="00061FE3" w:rsidP="002262B6">
      <w:r>
        <w:separator/>
      </w:r>
    </w:p>
  </w:endnote>
  <w:endnote w:type="continuationSeparator" w:id="0">
    <w:p w14:paraId="2C3C05D3" w14:textId="77777777" w:rsidR="00061FE3" w:rsidRDefault="00061FE3" w:rsidP="0022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96D58" w14:textId="77777777" w:rsidR="00061FE3" w:rsidRDefault="00061FE3" w:rsidP="002262B6">
      <w:r>
        <w:separator/>
      </w:r>
    </w:p>
  </w:footnote>
  <w:footnote w:type="continuationSeparator" w:id="0">
    <w:p w14:paraId="2D7A8DE7" w14:textId="77777777" w:rsidR="00061FE3" w:rsidRDefault="00061FE3" w:rsidP="00226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A9621" w14:textId="1411039B" w:rsidR="00533F54" w:rsidRDefault="00533F54" w:rsidP="00533F5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91BE180" wp14:editId="4DA6D39D">
          <wp:extent cx="1666875" cy="83617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ogo_bact_3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818" cy="847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5289B3" w14:textId="62798FFC" w:rsidR="00455B95" w:rsidRDefault="00455B95" w:rsidP="00533F5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3656"/>
    <w:multiLevelType w:val="hybridMultilevel"/>
    <w:tmpl w:val="6ACED9BA"/>
    <w:lvl w:ilvl="0" w:tplc="3F8C33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D443F"/>
    <w:multiLevelType w:val="hybridMultilevel"/>
    <w:tmpl w:val="52E0E6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B6"/>
    <w:rsid w:val="00061FE3"/>
    <w:rsid w:val="00077A8F"/>
    <w:rsid w:val="00080AA1"/>
    <w:rsid w:val="000A2572"/>
    <w:rsid w:val="000A55A7"/>
    <w:rsid w:val="000E694B"/>
    <w:rsid w:val="000F1AF2"/>
    <w:rsid w:val="000F2E01"/>
    <w:rsid w:val="00135055"/>
    <w:rsid w:val="0013587B"/>
    <w:rsid w:val="00183D34"/>
    <w:rsid w:val="002153D3"/>
    <w:rsid w:val="00215FA7"/>
    <w:rsid w:val="00221533"/>
    <w:rsid w:val="002262B6"/>
    <w:rsid w:val="0024738E"/>
    <w:rsid w:val="00270B4F"/>
    <w:rsid w:val="00280872"/>
    <w:rsid w:val="0028187C"/>
    <w:rsid w:val="002B3A33"/>
    <w:rsid w:val="002B5FF5"/>
    <w:rsid w:val="002C71A0"/>
    <w:rsid w:val="002D41C2"/>
    <w:rsid w:val="002F2BEF"/>
    <w:rsid w:val="00321ABD"/>
    <w:rsid w:val="00336E2A"/>
    <w:rsid w:val="003370F5"/>
    <w:rsid w:val="00343C0C"/>
    <w:rsid w:val="00350825"/>
    <w:rsid w:val="00360055"/>
    <w:rsid w:val="003778DA"/>
    <w:rsid w:val="003A2E01"/>
    <w:rsid w:val="003A6EF2"/>
    <w:rsid w:val="003B29A7"/>
    <w:rsid w:val="003E5B55"/>
    <w:rsid w:val="00424371"/>
    <w:rsid w:val="00426F79"/>
    <w:rsid w:val="004531D3"/>
    <w:rsid w:val="00455B95"/>
    <w:rsid w:val="004F54C1"/>
    <w:rsid w:val="00514C9D"/>
    <w:rsid w:val="00533F54"/>
    <w:rsid w:val="005A6521"/>
    <w:rsid w:val="00612E7B"/>
    <w:rsid w:val="006170E3"/>
    <w:rsid w:val="006221EF"/>
    <w:rsid w:val="0062307C"/>
    <w:rsid w:val="006824CE"/>
    <w:rsid w:val="006B0222"/>
    <w:rsid w:val="006B5DB9"/>
    <w:rsid w:val="00717399"/>
    <w:rsid w:val="0073534B"/>
    <w:rsid w:val="00737D1A"/>
    <w:rsid w:val="007663B8"/>
    <w:rsid w:val="0076750E"/>
    <w:rsid w:val="007A1CD8"/>
    <w:rsid w:val="007A36D7"/>
    <w:rsid w:val="007D6C6B"/>
    <w:rsid w:val="008B1A1D"/>
    <w:rsid w:val="008F26BC"/>
    <w:rsid w:val="008F63F2"/>
    <w:rsid w:val="00917BF7"/>
    <w:rsid w:val="009273C4"/>
    <w:rsid w:val="0096511A"/>
    <w:rsid w:val="009744B5"/>
    <w:rsid w:val="009A015C"/>
    <w:rsid w:val="009B2617"/>
    <w:rsid w:val="009F3EB3"/>
    <w:rsid w:val="00A17EB1"/>
    <w:rsid w:val="00A27CAE"/>
    <w:rsid w:val="00A53F5E"/>
    <w:rsid w:val="00A65191"/>
    <w:rsid w:val="00AC0353"/>
    <w:rsid w:val="00AC3F5C"/>
    <w:rsid w:val="00AD2FAE"/>
    <w:rsid w:val="00AE59D1"/>
    <w:rsid w:val="00B11704"/>
    <w:rsid w:val="00B25628"/>
    <w:rsid w:val="00B67BC5"/>
    <w:rsid w:val="00B74A80"/>
    <w:rsid w:val="00B9659D"/>
    <w:rsid w:val="00BA0AD1"/>
    <w:rsid w:val="00BB5D9D"/>
    <w:rsid w:val="00BE41B2"/>
    <w:rsid w:val="00C356A4"/>
    <w:rsid w:val="00C56E41"/>
    <w:rsid w:val="00C63FCB"/>
    <w:rsid w:val="00C93036"/>
    <w:rsid w:val="00C93279"/>
    <w:rsid w:val="00CA7606"/>
    <w:rsid w:val="00CB5807"/>
    <w:rsid w:val="00CC0472"/>
    <w:rsid w:val="00CC40E2"/>
    <w:rsid w:val="00CC5607"/>
    <w:rsid w:val="00CD0CC1"/>
    <w:rsid w:val="00CE2171"/>
    <w:rsid w:val="00CE41E6"/>
    <w:rsid w:val="00CE68D1"/>
    <w:rsid w:val="00D17D12"/>
    <w:rsid w:val="00D754D1"/>
    <w:rsid w:val="00D84CBD"/>
    <w:rsid w:val="00D9092A"/>
    <w:rsid w:val="00DB1093"/>
    <w:rsid w:val="00E05D00"/>
    <w:rsid w:val="00E07F6C"/>
    <w:rsid w:val="00E2090C"/>
    <w:rsid w:val="00E338A3"/>
    <w:rsid w:val="00EA7A8C"/>
    <w:rsid w:val="00EC0CB5"/>
    <w:rsid w:val="00EC17E1"/>
    <w:rsid w:val="00EC6B18"/>
    <w:rsid w:val="00F0593D"/>
    <w:rsid w:val="00F05AF2"/>
    <w:rsid w:val="00F478FA"/>
    <w:rsid w:val="00F76DDD"/>
    <w:rsid w:val="00F82778"/>
    <w:rsid w:val="00FC7F61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28345"/>
  <w15:docId w15:val="{1A2B803D-5691-4657-BA57-9C7DDDFE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2B6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2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62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2B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262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2B6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2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5D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D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D0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D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D00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Anthony Wilkinson</dc:creator>
  <cp:lastModifiedBy>Karen Munro-Burton</cp:lastModifiedBy>
  <cp:revision>2</cp:revision>
  <dcterms:created xsi:type="dcterms:W3CDTF">2023-11-29T15:31:00Z</dcterms:created>
  <dcterms:modified xsi:type="dcterms:W3CDTF">2023-11-29T15:31:00Z</dcterms:modified>
</cp:coreProperties>
</file>